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信息咨询服务指南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疫情防控期间，本校师生的科技查新、查收查引、文献传递、论文查重等信息咨询服务正常开展，暂不接受校外服务申请。馆员根据服务请求在线处理，纸质报告以顺丰到付的方式快递给用户，争取不见面、零接触完成服务请求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如确需当面交接，必须确保馆员和师生的健康安全，按如下要求进行交接：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1.馆员提前与师生约定交接的具体时间和地点；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2.实行错时错峰取件，取件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时间：周一至周五，地点：行健楼208；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3.出馆纸质材料一律用文件袋封装；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4.馆员和师生均须做好个人防护（正确戴口罩、保持安全距离等）。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科技查新流程：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登录科技查新平台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"http://hxlib.njnu.edu.cn:8084/novelty/，下载并填写查新合同" </w:instrText>
      </w:r>
      <w:r>
        <w:rPr>
          <w:color w:val="auto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http://hxlib.njnu.edu.cn:8084/novelty/，下载并填写查新合同</w:t>
      </w:r>
      <w:r>
        <w:rPr>
          <w:rStyle w:val="7"/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；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2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"mailto:将填写好的查新合同通过email发送给nsdkjcx@qq.com；" </w:instrText>
      </w:r>
      <w:r>
        <w:rPr>
          <w:color w:val="auto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将填写好的查新合同通过email发送给nsdkjcx@qq.com；</w:t>
      </w:r>
      <w:r>
        <w:rPr>
          <w:rStyle w:val="7"/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fldChar w:fldCharType="end"/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查新站收到查新委托后，在一个工作日内电话与您联系；如未接到电话，请联系查新站；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缴费：校内转账；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5.查新报告以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顺丰到付的方式快递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给用户。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服务时间：周一至周五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联 系 人：何春建  15150587123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查收查引流程：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1.登录查收查引平台http://lib.njnu.edu.cn/lwyz/widgets/login/ 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2.注册并提交查收查引请求；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3.缴费：校内转账或通过网银交到学校的账户（收款户名：南京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师范大学，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账号：077404291026758，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开户行：浦发银行南京分行营业部，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收款账户类型选择“公司账号”，备注：图书馆查收查引）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;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4.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将转账截图、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委托人姓名和编号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提交到邮箱nsdkjcx@qq.com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ascii="仿宋" w:hAnsi="仿宋" w:eastAsia="仿宋" w:cs="仿宋"/>
          <w:color w:val="auto"/>
          <w:kern w:val="0"/>
          <w:sz w:val="28"/>
          <w:szCs w:val="28"/>
        </w:rPr>
        <w:t>5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.查收email：查新站将扫描的加盖公章的PDF报告email到用户邮箱；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6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如需纸质报告，请致电025-85891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317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、85891923。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服务时间：周一至周五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联 系 人：何春建 15150587123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before="156" w:beforeLines="50" w:line="360" w:lineRule="auto"/>
        <w:rPr>
          <w:rFonts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论文查重流程：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1.登录论文查重平台http://lib.njnu.edu.cn/fuwu/20170525/1825.html 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2.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填写并打印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"http://lib.njnu.edu.cn/f/lwjc/南京师范大学论文检测委托单.doc" </w:instrText>
      </w:r>
      <w:r>
        <w:rPr>
          <w:color w:val="auto"/>
        </w:rPr>
        <w:fldChar w:fldCharType="separate"/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“论文检测委托单”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fldChar w:fldCharType="end"/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（需要申请人手工签名），本服务仅接受作者本人委托；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3.缴费：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将查重费用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2万字符以内50元/次，2—30万字符100元/次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）通过网银交到学校的账户（收款户名：南京师范大学，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账号：077404291026758，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开户行：浦发银行南京分行营业部，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收款账户类型选择“公司账号”，备注：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图书馆论文查重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4.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将转账截图、“论文检测委托单”照片和待检论文提交到邮箱lichunhui@njnu.edu.cn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5.查收email：信息咨询部将三份查重报告（简明版、全文对照、全文表明引文）email到用户邮箱；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6.如需纸质报告，请致电025-85891097。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服务时间：周一至周五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联 系 人：张晓彤 15150587122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before="156" w:beforeLines="50" w:line="360" w:lineRule="auto"/>
        <w:rPr>
          <w:rFonts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文献传递流程：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1.登录文献传递平台http://lib.njnu.edu.cn/fuwu/20160617/1667.html ；</w:t>
      </w:r>
    </w:p>
    <w:p>
      <w:pPr>
        <w:pStyle w:val="4"/>
        <w:widowControl/>
        <w:adjustRightInd w:val="0"/>
        <w:snapToGrid w:val="0"/>
        <w:spacing w:after="0" w:line="360" w:lineRule="auto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2.提交申请：CALIS登录：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"http://39.106.33.252/reader/index.html?tenant=a000630" \t "http://lib.njnu.edu.cn/fuwu/20160617/_blank" </w:instrText>
      </w:r>
      <w:r>
        <w:rPr>
          <w:color w:val="auto"/>
        </w:rPr>
        <w:fldChar w:fldCharType="separate"/>
      </w:r>
      <w:r>
        <w:rPr>
          <w:rFonts w:ascii="仿宋" w:hAnsi="仿宋" w:eastAsia="仿宋" w:cs="仿宋"/>
          <w:color w:val="auto"/>
          <w:sz w:val="28"/>
          <w:szCs w:val="28"/>
        </w:rPr>
        <w:t>http://39.106.33.252/reader/index.html?tenant=a000630</w:t>
      </w:r>
      <w:r>
        <w:rPr>
          <w:rFonts w:ascii="仿宋" w:hAnsi="仿宋" w:eastAsia="仿宋" w:cs="仿宋"/>
          <w:color w:val="auto"/>
          <w:sz w:val="28"/>
          <w:szCs w:val="28"/>
        </w:rPr>
        <w:fldChar w:fldCharType="end"/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CASHL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登录：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"http://www.cashl.edu.cn/" </w:instrText>
      </w:r>
      <w:r>
        <w:rPr>
          <w:color w:val="auto"/>
        </w:rPr>
        <w:fldChar w:fldCharType="separate"/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http://www.cashl.edu.cn/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3.接收传递文献：上CALIS、CASHL馆际互借网查看馆际互借的进展，电子文档通过登记的email信箱进行接收，纸质文档请接听信息咨询部85891097的电话；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4.费用结算：本校的教师﹑全日制博硕研究生﹑全日制本科生都能享受补贴：教师 200元/学年；全日制博硕研究生 200元/学年；全日制本科生 100元/学年。超出部分按实际发生的费用结算，具体费用由信息咨询部通知读者。读者通过网银交到学校的账户（收款户名：南京师范大学，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账号：077404291026758，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开户行：浦发银行南京分行营业部，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收款账户类型选择“公司账号”，备注：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图书馆文献传递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，并将缴费截图发送到</w:t>
      </w:r>
      <w:r>
        <w:rPr>
          <w:rFonts w:ascii="仿宋" w:hAnsi="仿宋" w:eastAsia="仿宋" w:cs="仿宋"/>
          <w:color w:val="auto"/>
          <w:kern w:val="0"/>
          <w:sz w:val="28"/>
          <w:szCs w:val="28"/>
        </w:rPr>
        <w:t>邮箱34269@njnu.edu.cn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服务时间：周一至周五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联 系 人：张晓彤 15150587122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5B9"/>
    <w:multiLevelType w:val="singleLevel"/>
    <w:tmpl w:val="0D6105B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00"/>
    <w:rsid w:val="001B1D90"/>
    <w:rsid w:val="00206D03"/>
    <w:rsid w:val="00353F13"/>
    <w:rsid w:val="00387A4E"/>
    <w:rsid w:val="003A3370"/>
    <w:rsid w:val="00416AEF"/>
    <w:rsid w:val="005418FC"/>
    <w:rsid w:val="0057111B"/>
    <w:rsid w:val="005971C9"/>
    <w:rsid w:val="005C5510"/>
    <w:rsid w:val="006E30F5"/>
    <w:rsid w:val="007361DB"/>
    <w:rsid w:val="00751276"/>
    <w:rsid w:val="007719D6"/>
    <w:rsid w:val="007B1063"/>
    <w:rsid w:val="007F5900"/>
    <w:rsid w:val="00801C02"/>
    <w:rsid w:val="00842DAD"/>
    <w:rsid w:val="008D3FC0"/>
    <w:rsid w:val="008E2D53"/>
    <w:rsid w:val="009201D3"/>
    <w:rsid w:val="009B37D4"/>
    <w:rsid w:val="009F79F3"/>
    <w:rsid w:val="00B368F7"/>
    <w:rsid w:val="00B54100"/>
    <w:rsid w:val="00B83037"/>
    <w:rsid w:val="00BA616B"/>
    <w:rsid w:val="00C17831"/>
    <w:rsid w:val="00C448C1"/>
    <w:rsid w:val="00C670C7"/>
    <w:rsid w:val="00CD6C8C"/>
    <w:rsid w:val="00D12BDF"/>
    <w:rsid w:val="00E641EF"/>
    <w:rsid w:val="00F4680B"/>
    <w:rsid w:val="00F87D69"/>
    <w:rsid w:val="00FF4A78"/>
    <w:rsid w:val="00FF5595"/>
    <w:rsid w:val="08C71FA0"/>
    <w:rsid w:val="0F50743B"/>
    <w:rsid w:val="19ED0040"/>
    <w:rsid w:val="34D4210E"/>
    <w:rsid w:val="5122146D"/>
    <w:rsid w:val="53647AE3"/>
    <w:rsid w:val="56F80B05"/>
    <w:rsid w:val="6C8B7BE9"/>
    <w:rsid w:val="74C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after="150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303</Words>
  <Characters>1731</Characters>
  <Lines>14</Lines>
  <Paragraphs>4</Paragraphs>
  <TotalTime>2</TotalTime>
  <ScaleCrop>false</ScaleCrop>
  <LinksUpToDate>false</LinksUpToDate>
  <CharactersWithSpaces>2030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2020-04-22T12:50:00Z</dcterms:created>
  <dc:creator>he chunjian</dc:creator>
  <cp:lastModifiedBy>孙爱梅</cp:lastModifiedBy>
  <dcterms:modified xsi:type="dcterms:W3CDTF">2020-04-22T15:03:51Z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